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13451E39" w:rsidR="00EB0AF1" w:rsidRPr="00862D93" w:rsidRDefault="0006583B" w:rsidP="00AE35D8">
                  <w:pPr>
                    <w:jc w:val="right"/>
                  </w:pPr>
                  <w:r>
                    <w:t>от «</w:t>
                  </w:r>
                  <w:r w:rsidR="002204F6">
                    <w:t>2</w:t>
                  </w:r>
                  <w:r w:rsidR="00FF5A68">
                    <w:t>3</w:t>
                  </w:r>
                  <w:r w:rsidR="002B6872">
                    <w:t xml:space="preserve">» </w:t>
                  </w:r>
                  <w:r w:rsidR="002204F6">
                    <w:t>ию</w:t>
                  </w:r>
                  <w:r w:rsidR="00FF5A68">
                    <w:t>л</w:t>
                  </w:r>
                  <w:r w:rsidR="002204F6">
                    <w:t xml:space="preserve">я </w:t>
                  </w:r>
                  <w:r w:rsidR="002B6872">
                    <w:t xml:space="preserve">2021 </w:t>
                  </w:r>
                  <w:r w:rsidR="002B6872" w:rsidRPr="00F45EAF">
                    <w:t xml:space="preserve">г. №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140E1FBE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 xml:space="preserve">раво заключения договора </w:t>
            </w:r>
            <w:r w:rsidR="00FF5A68" w:rsidRPr="00FF5A68">
              <w:rPr>
                <w:rFonts w:eastAsiaTheme="minorHAnsi"/>
                <w:sz w:val="28"/>
                <w:szCs w:val="28"/>
                <w:lang w:eastAsia="en-US"/>
              </w:rPr>
              <w:t>на оказание услуг по организации и проведению международной бизнес – миссии в республику Беларусь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58A2A6F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4E6CAE">
        <w:rPr>
          <w:noProof/>
          <w:sz w:val="24"/>
          <w:szCs w:val="24"/>
        </w:rPr>
        <w:t>16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1A892DD3" w:rsidR="00664240" w:rsidRPr="00AA7920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B6872">
        <w:rPr>
          <w:lang w:eastAsia="ar-SA"/>
        </w:rPr>
        <w:t>п</w:t>
      </w:r>
      <w:r w:rsidR="002B6872" w:rsidRPr="002B6872">
        <w:rPr>
          <w:lang w:eastAsia="ar-SA"/>
        </w:rPr>
        <w:t xml:space="preserve">раво заключения договора на оказание услуг по приведению продукции субъекта малого и среднего предпринимательства Пермского края (далее – СМСП </w:t>
      </w:r>
      <w:proofErr w:type="gramStart"/>
      <w:r w:rsidR="002B6872" w:rsidRPr="002B6872">
        <w:rPr>
          <w:lang w:eastAsia="ar-SA"/>
        </w:rPr>
        <w:t>ПК)  в</w:t>
      </w:r>
      <w:proofErr w:type="gramEnd"/>
      <w:r w:rsidR="002B6872" w:rsidRPr="002B6872">
        <w:rPr>
          <w:lang w:eastAsia="ar-SA"/>
        </w:rPr>
        <w:t xml:space="preserve">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proofErr w:type="spellStart"/>
            <w:r w:rsidR="00C86C6C" w:rsidRPr="00B44B37">
              <w:t>Порохин</w:t>
            </w:r>
            <w:proofErr w:type="spellEnd"/>
            <w:r w:rsidR="00C86C6C" w:rsidRPr="00B44B37">
              <w:t xml:space="preserve"> Дмитрий Владимирович</w:t>
            </w:r>
          </w:p>
          <w:p w14:paraId="16713862" w14:textId="1E502456" w:rsidR="00074577" w:rsidRPr="00732770" w:rsidRDefault="00C56EC9" w:rsidP="00B44B37">
            <w:pPr>
              <w:spacing w:after="0"/>
              <w:rPr>
                <w:color w:val="FF0000"/>
              </w:rPr>
            </w:pPr>
            <w:r w:rsidRPr="00732770">
              <w:rPr>
                <w:rFonts w:eastAsiaTheme="minorHAnsi"/>
                <w:lang w:eastAsia="en-US"/>
              </w:rPr>
              <w:t>Контактное лицо:</w:t>
            </w:r>
            <w:r w:rsidR="00202D3D" w:rsidRPr="00732770">
              <w:rPr>
                <w:rFonts w:eastAsiaTheme="minorHAnsi"/>
                <w:lang w:eastAsia="en-US"/>
              </w:rPr>
              <w:t xml:space="preserve"> </w:t>
            </w:r>
            <w:r w:rsidR="004F21DC" w:rsidRPr="004F21DC">
              <w:rPr>
                <w:rFonts w:eastAsiaTheme="minorHAnsi"/>
                <w:lang w:eastAsia="en-US"/>
              </w:rPr>
              <w:t>Никитина Яна Але</w:t>
            </w:r>
            <w:r w:rsidR="008D6825">
              <w:rPr>
                <w:rFonts w:eastAsiaTheme="minorHAnsi"/>
                <w:lang w:eastAsia="en-US"/>
              </w:rPr>
              <w:t>к</w:t>
            </w:r>
            <w:r w:rsidR="004F21DC" w:rsidRPr="004F21DC">
              <w:rPr>
                <w:rFonts w:eastAsiaTheme="minorHAnsi"/>
                <w:lang w:eastAsia="en-US"/>
              </w:rPr>
              <w:t>сеевна</w:t>
            </w:r>
          </w:p>
          <w:p w14:paraId="0DB859D1" w14:textId="1D9F0B19" w:rsidR="00EF1932" w:rsidRPr="00732770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732770">
              <w:rPr>
                <w:rFonts w:eastAsiaTheme="minorHAnsi"/>
                <w:lang w:eastAsia="en-US"/>
              </w:rPr>
              <w:t xml:space="preserve">(адрес) </w:t>
            </w:r>
            <w:r w:rsidR="002204F6" w:rsidRPr="002204F6">
              <w:rPr>
                <w:rFonts w:eastAsiaTheme="minorHAnsi"/>
                <w:lang w:eastAsia="en-US"/>
              </w:rPr>
              <w:t>614096, г. Пермь, ул. Ленина, д. 68, оф. 220</w:t>
            </w:r>
          </w:p>
          <w:p w14:paraId="6C3CE197" w14:textId="3FD6DE3A" w:rsidR="00C56EC9" w:rsidRPr="00B44B37" w:rsidRDefault="004F21DC" w:rsidP="00732770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Тел: </w:t>
            </w:r>
            <w:r w:rsidRPr="004F21DC">
              <w:rPr>
                <w:rFonts w:eastAsiaTheme="minorHAnsi"/>
                <w:lang w:eastAsia="en-US"/>
              </w:rPr>
              <w:t>(342) 27-006-77, эл. почта: nikitina@perm-export.ru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5BFEE051" w:rsidR="00074577" w:rsidRPr="00B44B37" w:rsidRDefault="002204F6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2B11C7A9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</w:t>
            </w:r>
            <w:r w:rsidR="00FF5A68">
              <w:rPr>
                <w:rFonts w:ascii="Times New Roman" w:hAnsi="Times New Roman"/>
                <w:sz w:val="24"/>
                <w:szCs w:val="24"/>
              </w:rPr>
              <w:t>ы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предпринимательства, получател</w:t>
            </w:r>
            <w:r w:rsidR="00FF5A68">
              <w:rPr>
                <w:rFonts w:ascii="Times New Roman" w:hAnsi="Times New Roman"/>
                <w:sz w:val="24"/>
                <w:szCs w:val="24"/>
              </w:rPr>
              <w:t>и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услуг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34863317" w:rsidR="009A2AEF" w:rsidRPr="00AA7920" w:rsidRDefault="002B6872" w:rsidP="002B6872">
            <w:pPr>
              <w:spacing w:after="0"/>
              <w:ind w:hanging="2"/>
              <w:rPr>
                <w:lang w:eastAsia="ar-SA"/>
              </w:rPr>
            </w:pPr>
            <w:r w:rsidRPr="002B6872">
              <w:rPr>
                <w:lang w:eastAsia="ar-SA"/>
              </w:rPr>
              <w:t xml:space="preserve">Право заключения договора </w:t>
            </w:r>
            <w:r w:rsidR="00FF5A68" w:rsidRPr="00FF5A68">
              <w:rPr>
                <w:lang w:eastAsia="ar-SA"/>
              </w:rPr>
              <w:t>на оказание услуг по организации и проведению международной бизнес – миссии в республику Беларусь.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54B89461" w:rsidR="00F87C19" w:rsidRPr="00B44B37" w:rsidRDefault="00FF5A68" w:rsidP="002B6872">
            <w:pPr>
              <w:suppressAutoHyphens/>
              <w:spacing w:after="0"/>
            </w:pPr>
            <w:r w:rsidRPr="00FF5A68">
              <w:t>с даты подписания договора до «30» сентября 2021 года включительно.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2983B64A" w:rsidR="00504446" w:rsidRPr="00B44B37" w:rsidRDefault="00FF5A68" w:rsidP="00AA7920">
            <w:pPr>
              <w:suppressAutoHyphens/>
              <w:spacing w:after="0"/>
              <w:rPr>
                <w:lang w:eastAsia="ar-SA"/>
              </w:rPr>
            </w:pPr>
            <w:r w:rsidRPr="00FF5A68">
              <w:rPr>
                <w:lang w:eastAsia="ar-SA"/>
              </w:rPr>
              <w:t>770 000 (Семьсот семьдесят тысяч) рублей 00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E74" w14:textId="77777777" w:rsidR="00FF5A68" w:rsidRDefault="00FF5A68" w:rsidP="00FF5A68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Оплата производится в соответствии с пунктом 13.4.7 приказа Минэкономразвития Российской Федерации от 18.02.2021 г. № 77: </w:t>
            </w:r>
          </w:p>
          <w:p w14:paraId="232DED7C" w14:textId="77777777" w:rsidR="00FF5A68" w:rsidRDefault="00FF5A68" w:rsidP="00FF5A68">
            <w:pPr>
              <w:widowControl w:val="0"/>
              <w:tabs>
                <w:tab w:val="left" w:pos="1140"/>
              </w:tabs>
              <w:spacing w:after="0"/>
            </w:pPr>
            <w:r>
              <w:t>Оплата услуг производится в два этапа:</w:t>
            </w:r>
          </w:p>
          <w:p w14:paraId="33FC839E" w14:textId="77777777" w:rsidR="00FF5A68" w:rsidRDefault="00FF5A68" w:rsidP="00FF5A68">
            <w:pPr>
              <w:widowControl w:val="0"/>
              <w:tabs>
                <w:tab w:val="left" w:pos="1140"/>
              </w:tabs>
              <w:spacing w:after="0"/>
            </w:pPr>
            <w:r>
              <w:t>1-ый этап: заказчик оплачивает предоплату в размере 30 % от общей стоимости услуг в течение 10 (Десяти) рабочих дней с даты заключения договора на основании выставленного Исполнителем счета.</w:t>
            </w:r>
          </w:p>
          <w:p w14:paraId="79520881" w14:textId="77777777" w:rsidR="00FF5A68" w:rsidRDefault="00FF5A68" w:rsidP="00FF5A68">
            <w:pPr>
              <w:widowControl w:val="0"/>
              <w:tabs>
                <w:tab w:val="left" w:pos="1140"/>
              </w:tabs>
              <w:spacing w:after="0"/>
            </w:pPr>
            <w:r>
              <w:t>2-ий этап: заказчик оплачивает оставшуюся часть в размере 70 % в течение 20 (Двадцати) рабочих дней с даты подписания сторонами акта оказанных услуг.</w:t>
            </w:r>
          </w:p>
          <w:p w14:paraId="0CF8BBD3" w14:textId="5B1D4156" w:rsidR="00C31E26" w:rsidRPr="00B44B37" w:rsidRDefault="00FF5A68" w:rsidP="00FF5A68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Обязанность по оплате услуг по договору возникает у заказчика не ранее получения заказчиком суммы субсидии по мероприятию «Государственная поддержка малого и среднего предпринимательства (обеспечение доступа субъектов малого и </w:t>
            </w:r>
            <w:r>
              <w:lastRenderedPageBreak/>
              <w:t>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243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1)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03F8B9A6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2)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77F6B898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3)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4F148E43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4)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62A281AB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5)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0F557B74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lastRenderedPageBreak/>
              <w:t>6)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D6DCE0E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7)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участник закупки не является офшорной компанией;</w:t>
            </w:r>
          </w:p>
          <w:p w14:paraId="5886E2C6" w14:textId="65D61C50" w:rsid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8)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5275907D" w14:textId="3F6AB848" w:rsidR="00FF5A68" w:rsidRDefault="002C1AA1" w:rsidP="00FF5A68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C1AA1">
              <w:rPr>
                <w:rFonts w:eastAsiaTheme="minorHAnsi"/>
                <w:color w:val="000000"/>
                <w:lang w:eastAsia="en-US"/>
              </w:rPr>
              <w:t>9)</w:t>
            </w:r>
            <w:r w:rsidRPr="002C1AA1">
              <w:rPr>
                <w:rFonts w:eastAsiaTheme="minorHAnsi"/>
                <w:color w:val="000000"/>
                <w:lang w:eastAsia="en-US"/>
              </w:rPr>
              <w:tab/>
            </w:r>
            <w:r w:rsidR="00FF5A68" w:rsidRPr="00FF5A68">
              <w:rPr>
                <w:rFonts w:eastAsiaTheme="minorHAnsi"/>
                <w:color w:val="000000"/>
                <w:lang w:eastAsia="en-US"/>
              </w:rPr>
              <w:t>наличие у участника закупки опыта выполнения аналогичных работ/оказания услуг сопоставимого характера и объема, а именно наличие у участника закупки опыта в оказания услуг по организации и проведению международной бизнес – миссии (не менее одного комплекта) – копия(и) договора(</w:t>
            </w:r>
            <w:proofErr w:type="spellStart"/>
            <w:r w:rsidR="00FF5A68" w:rsidRPr="00FF5A68">
              <w:rPr>
                <w:rFonts w:eastAsiaTheme="minorHAnsi"/>
                <w:color w:val="000000"/>
                <w:lang w:eastAsia="en-US"/>
              </w:rPr>
              <w:t>ов</w:t>
            </w:r>
            <w:proofErr w:type="spellEnd"/>
            <w:r w:rsidR="00FF5A68" w:rsidRPr="00FF5A68">
              <w:rPr>
                <w:rFonts w:eastAsiaTheme="minorHAnsi"/>
                <w:color w:val="000000"/>
                <w:lang w:eastAsia="en-US"/>
              </w:rPr>
              <w:t>) со всеми приложениями, дополнительными соглашениями, предметом которых является организации и проведению международной бизнес – миссии, а также акты оказанных услуг к ним. Документы должны быть предоставлены за период времени с 01.07.2019 г. по 01.07.2021 г.</w:t>
            </w:r>
          </w:p>
          <w:p w14:paraId="2198DF6A" w14:textId="77777777" w:rsidR="00FF5A68" w:rsidRDefault="00FF5A68" w:rsidP="00FF5A68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</w:p>
          <w:p w14:paraId="0A6D7D2A" w14:textId="0334F49D" w:rsidR="009A2AEF" w:rsidRPr="00AA7920" w:rsidRDefault="00074577" w:rsidP="00FF5A68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45EAF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="001471A7" w:rsidRPr="00F45EAF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1471A7">
              <w:t xml:space="preserve"> </w:t>
            </w:r>
          </w:p>
          <w:p w14:paraId="1A367BD1" w14:textId="77777777" w:rsidR="00F45EAF" w:rsidRDefault="00F45EAF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Все листы заявки с приложениями должны быть </w:t>
            </w:r>
            <w:r w:rsidRPr="00F45EAF">
              <w:rPr>
                <w:b/>
              </w:rPr>
              <w:t>прошнурованы</w:t>
            </w:r>
            <w:r w:rsidRPr="00B44B37">
              <w:t xml:space="preserve">, </w:t>
            </w:r>
            <w:r w:rsidRPr="00F45EAF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45EAF">
              <w:rPr>
                <w:b/>
              </w:rPr>
              <w:t>скреплены печатью</w:t>
            </w:r>
            <w:r w:rsidRPr="00B44B37">
              <w:t xml:space="preserve">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026A95B8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5F6C785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 К заявке прилагаются следующие документы:</w:t>
            </w:r>
          </w:p>
          <w:p w14:paraId="3750EE37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36CF96F6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11BB676C" w14:textId="627A3196" w:rsidR="002D25C7" w:rsidRPr="002D25C7" w:rsidRDefault="00F45EAF" w:rsidP="002D25C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2D25C7" w:rsidRPr="002D25C7">
              <w:rPr>
                <w:rFonts w:eastAsiaTheme="minorHAnsi"/>
                <w:lang w:eastAsia="en-US"/>
              </w:rPr>
      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</w:t>
            </w:r>
            <w:r w:rsidR="002D25C7" w:rsidRPr="002D25C7">
              <w:rPr>
                <w:rFonts w:eastAsiaTheme="minorHAnsi"/>
                <w:lang w:eastAsia="en-US"/>
              </w:rPr>
              <w:lastRenderedPageBreak/>
              <w:t xml:space="preserve">ФНС России (по форме, утвержденной </w:t>
            </w:r>
            <w:r w:rsidR="002204F6" w:rsidRPr="002D25C7">
              <w:rPr>
                <w:rFonts w:eastAsiaTheme="minorHAnsi"/>
                <w:lang w:eastAsia="en-US"/>
              </w:rPr>
              <w:t>приказом ФНС</w:t>
            </w:r>
            <w:r w:rsidR="002D25C7" w:rsidRPr="002D25C7">
              <w:rPr>
                <w:rFonts w:eastAsiaTheme="minorHAnsi"/>
                <w:lang w:eastAsia="en-US"/>
              </w:rPr>
              <w:t xml:space="preserve"> России от 20.01.2017 № ММВ-7-8/20@ код по КНД 1120101.</w:t>
            </w:r>
          </w:p>
          <w:p w14:paraId="5D7B4970" w14:textId="1C4BB2B5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</w:t>
            </w:r>
            <w:r w:rsidR="00F45EAF"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2D25C7">
              <w:rPr>
                <w:rFonts w:eastAsiaTheme="minorHAnsi"/>
                <w:lang w:eastAsia="en-US"/>
              </w:rPr>
              <w:t>,</w:t>
            </w:r>
            <w:r w:rsidR="00F45EAF"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2D25C7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2.6.</w:t>
            </w:r>
            <w:r w:rsidRPr="002D25C7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5750149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5E83A8D4" w:rsidR="00D23DE6" w:rsidRPr="00B44B3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7777777" w:rsidR="009751D7" w:rsidRPr="00C0164E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C0164E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C0164E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C0164E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16E83D54" w14:textId="0E265A4F" w:rsidR="002204F6" w:rsidRDefault="00C0164E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1. </w:t>
            </w:r>
            <w:r w:rsidR="00FF5A68" w:rsidRPr="00FF5A68">
              <w:rPr>
                <w:rFonts w:eastAsia="Calibri"/>
                <w:lang w:eastAsia="uk-UA"/>
              </w:rPr>
              <w:t>Наличие у участника закупки опыта в оказании услуг в оказания услуг по организации и проведению международной бизнес – миссии.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01.07.2019 г. по 01.07.2021 г.</w:t>
            </w:r>
          </w:p>
          <w:p w14:paraId="133900CA" w14:textId="77777777" w:rsidR="002204F6" w:rsidRDefault="002204F6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</w:p>
          <w:p w14:paraId="5BF3EA53" w14:textId="3851A430" w:rsidR="00FF5A68" w:rsidRPr="002204F6" w:rsidRDefault="002204F6" w:rsidP="00C0164E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2. </w:t>
            </w:r>
            <w:r w:rsidR="00FF5A68" w:rsidRPr="00FF5A68">
              <w:rPr>
                <w:rFonts w:eastAsia="Calibri"/>
                <w:lang w:eastAsia="uk-UA"/>
              </w:rPr>
              <w:t>Наличие у участника закупки специалистов, владеющих знаниями и опытом работы по организации и проведению международных бизнес - миссий. Подтверждающие документы – дипломы, сертификаты, благодарственные письма, подтверждающие опыт специалистов по организации и проведению международных бизнес – миссий в период с 01.07.2019 г. по 01.07.2021 г. Специалисты должны являться действующими сотрудниками участника запроса предложений, что подтверждается копиями трудовых книжек или договоров ГПХ, заверенных на дату подачи заявки.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28F5A2A5" w:rsidR="00F21D19" w:rsidRPr="00F45EAF" w:rsidRDefault="00AE27FB" w:rsidP="00B44B37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Начало подачи заявок – «</w:t>
            </w:r>
            <w:r w:rsidR="002204F6">
              <w:rPr>
                <w:rFonts w:eastAsiaTheme="minorHAnsi"/>
                <w:lang w:eastAsia="en-US"/>
              </w:rPr>
              <w:t>2</w:t>
            </w:r>
            <w:r w:rsidR="00FF5A68">
              <w:rPr>
                <w:rFonts w:eastAsiaTheme="minorHAnsi"/>
                <w:lang w:eastAsia="en-US"/>
              </w:rPr>
              <w:t>3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2204F6">
              <w:rPr>
                <w:rFonts w:eastAsiaTheme="minorHAnsi"/>
                <w:lang w:eastAsia="en-US"/>
              </w:rPr>
              <w:t>ию</w:t>
            </w:r>
            <w:r w:rsidR="00FF5A68">
              <w:rPr>
                <w:rFonts w:eastAsiaTheme="minorHAnsi"/>
                <w:lang w:eastAsia="en-US"/>
              </w:rPr>
              <w:t>л</w:t>
            </w:r>
            <w:r w:rsidR="002204F6">
              <w:rPr>
                <w:rFonts w:eastAsiaTheme="minorHAnsi"/>
                <w:lang w:eastAsia="en-US"/>
              </w:rPr>
              <w:t>я</w:t>
            </w:r>
            <w:r w:rsidR="002D25C7" w:rsidRPr="00F45EAF">
              <w:rPr>
                <w:rFonts w:eastAsiaTheme="minorHAnsi"/>
                <w:lang w:eastAsia="en-US"/>
              </w:rPr>
              <w:t xml:space="preserve"> </w:t>
            </w:r>
            <w:r w:rsidR="00F21D19" w:rsidRPr="00F45EAF">
              <w:rPr>
                <w:rFonts w:eastAsiaTheme="minorHAnsi"/>
                <w:lang w:eastAsia="en-US"/>
              </w:rPr>
              <w:t xml:space="preserve">2021 г. </w:t>
            </w:r>
          </w:p>
          <w:p w14:paraId="1975D784" w14:textId="666D9920" w:rsidR="007E764B" w:rsidRPr="00B44B37" w:rsidRDefault="00AE27FB" w:rsidP="00F45EAF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до 16</w:t>
            </w:r>
            <w:r w:rsidR="00F21D19" w:rsidRPr="00F45EAF">
              <w:rPr>
                <w:rFonts w:eastAsiaTheme="minorHAnsi"/>
                <w:lang w:eastAsia="en-US"/>
              </w:rPr>
              <w:t>-00 часов</w:t>
            </w:r>
            <w:r w:rsidRPr="00F45EAF">
              <w:rPr>
                <w:rFonts w:eastAsiaTheme="minorHAnsi"/>
                <w:lang w:eastAsia="en-US"/>
              </w:rPr>
              <w:t xml:space="preserve"> местного времени Заказчика «</w:t>
            </w:r>
            <w:r w:rsidR="002204F6">
              <w:rPr>
                <w:rFonts w:eastAsiaTheme="minorHAnsi"/>
                <w:lang w:eastAsia="en-US"/>
              </w:rPr>
              <w:t>30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2204F6">
              <w:rPr>
                <w:rFonts w:eastAsiaTheme="minorHAnsi"/>
                <w:lang w:eastAsia="en-US"/>
              </w:rPr>
              <w:t>ию</w:t>
            </w:r>
            <w:r w:rsidR="00FF5A68">
              <w:rPr>
                <w:rFonts w:eastAsiaTheme="minorHAnsi"/>
                <w:lang w:eastAsia="en-US"/>
              </w:rPr>
              <w:t>л</w:t>
            </w:r>
            <w:r w:rsidR="002204F6">
              <w:rPr>
                <w:rFonts w:eastAsiaTheme="minorHAnsi"/>
                <w:lang w:eastAsia="en-US"/>
              </w:rPr>
              <w:t xml:space="preserve">я </w:t>
            </w:r>
            <w:r w:rsidR="00F21D19" w:rsidRPr="00F45EAF">
              <w:rPr>
                <w:rFonts w:eastAsiaTheme="minorHAnsi"/>
                <w:lang w:eastAsia="en-US"/>
              </w:rPr>
              <w:t>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3CF43577" w:rsidR="007E764B" w:rsidRPr="00B44B37" w:rsidRDefault="002204F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2204F6">
              <w:t>614096, г. Пермь, ул. Ленина, д. 68, оф. 21</w:t>
            </w:r>
            <w:r w:rsidR="00FF5A68">
              <w:t>8</w:t>
            </w:r>
            <w:r w:rsidR="00B44B37" w:rsidRPr="00B44B37">
              <w:t xml:space="preserve">, </w:t>
            </w:r>
            <w:r w:rsidR="00B44B37" w:rsidRPr="002D25C7">
              <w:t>тел.:(342) 27-006-77, доб. 2</w:t>
            </w:r>
            <w:r w:rsidR="00FF5A68">
              <w:t>01</w:t>
            </w:r>
            <w:r w:rsidR="00B44B37" w:rsidRPr="00B44B37">
              <w:t xml:space="preserve">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0995E425" w:rsidR="007E764B" w:rsidRPr="00B44B37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2204F6">
              <w:rPr>
                <w:bCs/>
                <w:szCs w:val="24"/>
              </w:rPr>
              <w:t>0</w:t>
            </w:r>
            <w:r w:rsidR="00FF5A68">
              <w:rPr>
                <w:bCs/>
                <w:szCs w:val="24"/>
              </w:rPr>
              <w:t>4</w:t>
            </w:r>
            <w:r w:rsidRPr="00B44B37">
              <w:rPr>
                <w:bCs/>
                <w:szCs w:val="24"/>
              </w:rPr>
              <w:t>»</w:t>
            </w:r>
            <w:r w:rsidR="00FF5A68">
              <w:rPr>
                <w:bCs/>
                <w:szCs w:val="24"/>
              </w:rPr>
              <w:t xml:space="preserve"> августа</w:t>
            </w:r>
            <w:r w:rsidR="002D25C7">
              <w:rPr>
                <w:bCs/>
                <w:szCs w:val="24"/>
              </w:rPr>
              <w:t xml:space="preserve">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4044B7C" w:rsidR="007E764B" w:rsidRPr="00B44B37" w:rsidRDefault="002204F6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2204F6">
              <w:rPr>
                <w:szCs w:val="24"/>
              </w:rPr>
              <w:t>614096, г. Пермь, ул. Ленина, д. 68, оф. 211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1D" w14:textId="1310E4F6" w:rsidR="00AE27FB" w:rsidRDefault="00E56B0C" w:rsidP="00F45EAF">
            <w:pPr>
              <w:spacing w:after="0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0A2C6B11" w14:textId="77777777" w:rsidR="000F397D" w:rsidRDefault="000F397D" w:rsidP="00F45EAF">
            <w:pPr>
              <w:spacing w:after="0"/>
              <w:rPr>
                <w:bCs/>
                <w:lang w:eastAsia="ar-SA"/>
              </w:rPr>
            </w:pPr>
          </w:p>
          <w:p w14:paraId="597D6387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1. Продолжительность деятельности участника закупки с даты государственной регистрации:</w:t>
            </w:r>
          </w:p>
          <w:p w14:paraId="3A60256F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</w:p>
          <w:p w14:paraId="1588E2AD" w14:textId="77777777" w:rsidR="00FF5A68" w:rsidRPr="00FF5A68" w:rsidRDefault="00FF5A68" w:rsidP="00FF5A68">
            <w:pPr>
              <w:numPr>
                <w:ilvl w:val="0"/>
                <w:numId w:val="46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до 1 года – 0 баллов;</w:t>
            </w:r>
          </w:p>
          <w:p w14:paraId="3F6CC809" w14:textId="77777777" w:rsidR="00FF5A68" w:rsidRPr="00FF5A68" w:rsidRDefault="00FF5A68" w:rsidP="00FF5A68">
            <w:pPr>
              <w:numPr>
                <w:ilvl w:val="0"/>
                <w:numId w:val="46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от 1 года до 5 лет включительно - 5 баллов;</w:t>
            </w:r>
          </w:p>
          <w:p w14:paraId="4B42DC28" w14:textId="77777777" w:rsidR="00FF5A68" w:rsidRPr="00FF5A68" w:rsidRDefault="00FF5A68" w:rsidP="00FF5A68">
            <w:pPr>
              <w:numPr>
                <w:ilvl w:val="0"/>
                <w:numId w:val="46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свыше 5 лет – 10 баллов.</w:t>
            </w:r>
          </w:p>
          <w:p w14:paraId="5F04D108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</w:p>
          <w:p w14:paraId="56D40C54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2. Наличие у участника закупки опыта в оказании услуг в оказания услуг по организации и проведению международной бизнес – миссии.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01.07.2019 г. по 01.07.2021 г.</w:t>
            </w:r>
          </w:p>
          <w:p w14:paraId="1FE9C5FD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 xml:space="preserve"> </w:t>
            </w:r>
          </w:p>
          <w:p w14:paraId="665D3BB9" w14:textId="77777777" w:rsidR="00FF5A68" w:rsidRPr="00FF5A68" w:rsidRDefault="00FF5A68" w:rsidP="00FF5A68">
            <w:pPr>
              <w:numPr>
                <w:ilvl w:val="0"/>
                <w:numId w:val="45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1 комплект документов – 0 баллов;</w:t>
            </w:r>
          </w:p>
          <w:p w14:paraId="21C9069E" w14:textId="77777777" w:rsidR="00FF5A68" w:rsidRPr="00FF5A68" w:rsidRDefault="00FF5A68" w:rsidP="00FF5A68">
            <w:pPr>
              <w:numPr>
                <w:ilvl w:val="0"/>
                <w:numId w:val="45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от 2 до 4 комплектов документов – 5 баллов;</w:t>
            </w:r>
          </w:p>
          <w:p w14:paraId="380FB025" w14:textId="77777777" w:rsidR="00FF5A68" w:rsidRPr="00FF5A68" w:rsidRDefault="00FF5A68" w:rsidP="00FF5A68">
            <w:pPr>
              <w:numPr>
                <w:ilvl w:val="0"/>
                <w:numId w:val="45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более 4 комплектов документов – 10 баллов.</w:t>
            </w:r>
          </w:p>
          <w:p w14:paraId="4CE53FA0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</w:p>
          <w:p w14:paraId="11C6C235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 xml:space="preserve">3. Наличие у участника закупки специалистов, владеющих знаниями и опытом работы по организации и проведению международных бизнес - миссий. Подтверждающие документы – дипломы, сертификаты, благодарственные письма, подтверждающие опыт </w:t>
            </w:r>
            <w:r w:rsidRPr="00FF5A68">
              <w:rPr>
                <w:rFonts w:eastAsia="Calibri"/>
              </w:rPr>
              <w:lastRenderedPageBreak/>
              <w:t xml:space="preserve">специалистов по организации и проведению международных бизнес – миссий </w:t>
            </w:r>
            <w:r w:rsidRPr="00FF5A68">
              <w:rPr>
                <w:rFonts w:eastAsia="Calibri"/>
                <w:b/>
                <w:bCs/>
              </w:rPr>
              <w:t>в период с 01.07.2019 г. по 01.07.2021 г.</w:t>
            </w:r>
            <w:r w:rsidRPr="00FF5A68">
              <w:rPr>
                <w:rFonts w:eastAsia="Calibri"/>
              </w:rPr>
              <w:t xml:space="preserve"> Специалисты должны являться действующими сотрудниками участника запроса предложений, что подтверждается копиями трудовых книжек или договоров ГПХ, заверенных на дату подачи заявки.</w:t>
            </w:r>
          </w:p>
          <w:p w14:paraId="11152002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</w:p>
          <w:p w14:paraId="72799B67" w14:textId="77777777" w:rsidR="00FF5A68" w:rsidRPr="00FF5A68" w:rsidRDefault="00FF5A68" w:rsidP="00FF5A68">
            <w:pPr>
              <w:numPr>
                <w:ilvl w:val="0"/>
                <w:numId w:val="44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Наличие 1 специалиста – 5 баллов;</w:t>
            </w:r>
          </w:p>
          <w:p w14:paraId="3E4BC4D7" w14:textId="77777777" w:rsidR="00FF5A68" w:rsidRPr="00FF5A68" w:rsidRDefault="00FF5A68" w:rsidP="00FF5A68">
            <w:pPr>
              <w:numPr>
                <w:ilvl w:val="0"/>
                <w:numId w:val="44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наличие от 2 до 4 специалистов – 7 баллов.</w:t>
            </w:r>
          </w:p>
          <w:p w14:paraId="7BCB40D9" w14:textId="77777777" w:rsidR="00FF5A68" w:rsidRPr="00FF5A68" w:rsidRDefault="00FF5A68" w:rsidP="00FF5A68">
            <w:pPr>
              <w:numPr>
                <w:ilvl w:val="0"/>
                <w:numId w:val="44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Наличие от 2 до 4 специалистов с опытом работы в Республике Беларусь – 10 баллов.</w:t>
            </w:r>
          </w:p>
          <w:p w14:paraId="3F83AF61" w14:textId="77777777" w:rsidR="00FF5A68" w:rsidRPr="00FF5A68" w:rsidRDefault="00FF5A68" w:rsidP="00FF5A68">
            <w:pPr>
              <w:numPr>
                <w:ilvl w:val="0"/>
                <w:numId w:val="44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Более 4 специалистов – 12 баллов</w:t>
            </w:r>
          </w:p>
          <w:p w14:paraId="39EC0178" w14:textId="77777777" w:rsidR="00FF5A68" w:rsidRPr="00FF5A68" w:rsidRDefault="00FF5A68" w:rsidP="00FF5A68">
            <w:pPr>
              <w:numPr>
                <w:ilvl w:val="0"/>
                <w:numId w:val="44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Более 4 специалистов с опытом работы в Республике Беларусь – 15 баллов</w:t>
            </w:r>
          </w:p>
          <w:p w14:paraId="2E011B48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</w:p>
          <w:p w14:paraId="7B8065F4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4. Предложение участника закупки в отношении стоимости договора (указывается в заявке участника):</w:t>
            </w:r>
          </w:p>
          <w:p w14:paraId="07D448D1" w14:textId="77777777" w:rsidR="00FF5A68" w:rsidRPr="00FF5A68" w:rsidRDefault="00FF5A68" w:rsidP="00FF5A68">
            <w:pPr>
              <w:spacing w:after="0"/>
              <w:rPr>
                <w:rFonts w:eastAsia="Calibri"/>
              </w:rPr>
            </w:pPr>
          </w:p>
          <w:p w14:paraId="75FA211C" w14:textId="77777777" w:rsidR="00FF5A68" w:rsidRPr="00FF5A68" w:rsidRDefault="00FF5A68" w:rsidP="00FF5A68">
            <w:pPr>
              <w:numPr>
                <w:ilvl w:val="0"/>
                <w:numId w:val="43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снижение начальной (максимальной) цены от 0 до 5% – 0 баллов;</w:t>
            </w:r>
          </w:p>
          <w:p w14:paraId="17D52F4D" w14:textId="77777777" w:rsidR="00FF5A68" w:rsidRPr="00FF5A68" w:rsidRDefault="00FF5A68" w:rsidP="00FF5A68">
            <w:pPr>
              <w:numPr>
                <w:ilvl w:val="0"/>
                <w:numId w:val="43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снижение начальной (максимальной) цены от 5% до 10% включительно – 5 баллов;</w:t>
            </w:r>
          </w:p>
          <w:p w14:paraId="688467D3" w14:textId="77777777" w:rsidR="00FF5A68" w:rsidRPr="00FF5A68" w:rsidRDefault="00FF5A68" w:rsidP="00FF5A68">
            <w:pPr>
              <w:numPr>
                <w:ilvl w:val="0"/>
                <w:numId w:val="43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снижение начальной (максимальной) от 10% до 15% включительно – 10 баллов;</w:t>
            </w:r>
          </w:p>
          <w:p w14:paraId="3A8FF51A" w14:textId="77777777" w:rsidR="00FF5A68" w:rsidRPr="00FF5A68" w:rsidRDefault="00FF5A68" w:rsidP="00FF5A68">
            <w:pPr>
              <w:numPr>
                <w:ilvl w:val="0"/>
                <w:numId w:val="43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снижение начальной (максимальной) цены от 15% – 15 баллов;</w:t>
            </w:r>
          </w:p>
          <w:p w14:paraId="3FBAAC0E" w14:textId="77777777" w:rsidR="00FF5A68" w:rsidRPr="00FF5A68" w:rsidRDefault="00FF5A68" w:rsidP="00FF5A68">
            <w:pPr>
              <w:numPr>
                <w:ilvl w:val="0"/>
                <w:numId w:val="43"/>
              </w:numPr>
              <w:spacing w:after="0"/>
              <w:rPr>
                <w:rFonts w:eastAsia="Calibri"/>
              </w:rPr>
            </w:pPr>
            <w:r w:rsidRPr="00FF5A68">
              <w:rPr>
                <w:rFonts w:eastAsia="Calibri"/>
              </w:rPr>
              <w:t>участник, предложивший снижение максимальной цены более, чем на 15% и одновременно предложивший минимальную стоимость среди всех участников – 20 баллов.</w:t>
            </w:r>
          </w:p>
          <w:p w14:paraId="1148A991" w14:textId="77777777" w:rsidR="002204F6" w:rsidRDefault="002204F6" w:rsidP="00F45EAF">
            <w:pPr>
              <w:spacing w:after="0"/>
              <w:rPr>
                <w:bCs/>
                <w:lang w:eastAsia="ar-SA"/>
              </w:rPr>
            </w:pPr>
          </w:p>
          <w:p w14:paraId="62A27C06" w14:textId="77777777" w:rsidR="005F0AED" w:rsidRPr="000E664A" w:rsidRDefault="005F0AED" w:rsidP="005F0AED">
            <w:r w:rsidRPr="000E664A">
              <w:t>Победителем признается один участник закупки, набравший максимальное количество баллов.</w:t>
            </w:r>
          </w:p>
          <w:p w14:paraId="785BCF40" w14:textId="0E7CD337" w:rsidR="00E56B0C" w:rsidRPr="00C0164E" w:rsidRDefault="005F0AED" w:rsidP="00F45EAF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0E664A">
              <w:t>При равенстве баллов победителем признается участник,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lastRenderedPageBreak/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3" w:name="_Toc311413747"/>
            <w:bookmarkStart w:id="14" w:name="_Toc311467171"/>
            <w:bookmarkStart w:id="15" w:name="_Toc311716856"/>
            <w:bookmarkStart w:id="16" w:name="_Toc311801079"/>
            <w:bookmarkStart w:id="17" w:name="_Toc359254770"/>
            <w:bookmarkStart w:id="18" w:name="_Toc359311330"/>
            <w:bookmarkStart w:id="19" w:name="_Toc359311588"/>
            <w:bookmarkStart w:id="20" w:name="_Toc359311713"/>
            <w:bookmarkStart w:id="21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2" w:name="_Ref119427310"/>
    </w:p>
    <w:p w14:paraId="0CD6A0E0" w14:textId="7BBBAF4C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6A40F623" w14:textId="77777777" w:rsidR="009B1B23" w:rsidRPr="009B1B23" w:rsidRDefault="009B1B23" w:rsidP="009B1B23"/>
    <w:p w14:paraId="4FADF7B4" w14:textId="77777777" w:rsidR="00FF5A68" w:rsidRDefault="00FF5A68" w:rsidP="00FF5A68">
      <w:pPr>
        <w:spacing w:line="300" w:lineRule="auto"/>
      </w:pPr>
      <w:bookmarkStart w:id="23" w:name="_Toc183062408"/>
      <w:bookmarkStart w:id="24" w:name="_Toc342035834"/>
      <w:bookmarkEnd w:id="22"/>
      <w:r w:rsidRPr="004E47E5">
        <w:t>Продвижение продукции и услуг предпринимателей Пермского края на международный рынок.</w:t>
      </w:r>
    </w:p>
    <w:p w14:paraId="60049C3D" w14:textId="77777777" w:rsidR="00FF5A68" w:rsidRPr="004E47E5" w:rsidRDefault="00FF5A68" w:rsidP="00FF5A68">
      <w:pPr>
        <w:spacing w:line="300" w:lineRule="auto"/>
      </w:pPr>
      <w:r w:rsidRPr="004E47E5">
        <w:t>Срок оказания услуг</w:t>
      </w:r>
      <w:r>
        <w:t xml:space="preserve"> -</w:t>
      </w:r>
      <w:r w:rsidRPr="004E47E5">
        <w:t xml:space="preserve"> с даты подписания договора до «30» сентября 2021 года включительно.</w:t>
      </w:r>
    </w:p>
    <w:p w14:paraId="2BEAC6EC" w14:textId="77777777" w:rsidR="00FF5A68" w:rsidRDefault="00FF5A68" w:rsidP="00FF5A6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00" w:lineRule="auto"/>
        <w:contextualSpacing/>
        <w:textAlignment w:val="baseline"/>
      </w:pPr>
      <w:r>
        <w:t xml:space="preserve">Место оказания услуг - </w:t>
      </w:r>
      <w:r w:rsidRPr="004E47E5">
        <w:t>Республика Беларусь</w:t>
      </w:r>
      <w:r>
        <w:t>.</w:t>
      </w:r>
    </w:p>
    <w:p w14:paraId="68DE21C0" w14:textId="77777777" w:rsidR="00FF5A68" w:rsidRDefault="00FF5A68" w:rsidP="00FF5A6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00" w:lineRule="auto"/>
        <w:contextualSpacing/>
        <w:textAlignment w:val="baseline"/>
      </w:pPr>
    </w:p>
    <w:p w14:paraId="2CC1B0AC" w14:textId="77777777" w:rsidR="00FF5A68" w:rsidRPr="00822ADC" w:rsidRDefault="00FF5A68" w:rsidP="00FF5A68">
      <w:pPr>
        <w:pStyle w:val="afffe"/>
        <w:numPr>
          <w:ilvl w:val="0"/>
          <w:numId w:val="50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00" w:lineRule="auto"/>
        <w:ind w:left="0" w:firstLine="0"/>
        <w:textAlignment w:val="baseline"/>
      </w:pPr>
      <w:r w:rsidRPr="00822ADC">
        <w:t>Исполнитель обязан:</w:t>
      </w:r>
    </w:p>
    <w:p w14:paraId="1DA37BDF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00" w:lineRule="auto"/>
        <w:ind w:left="0" w:firstLine="0"/>
        <w:textAlignment w:val="baseline"/>
      </w:pPr>
      <w:r w:rsidRPr="00822ADC">
        <w:t>Обеспечить сопровождение представителем Исполнителя участников бизнес-миссии во всех мероприятиях на все время с момента заключения договора и до окончания Бизнес-миссии.</w:t>
      </w:r>
    </w:p>
    <w:p w14:paraId="23D3D522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00" w:lineRule="auto"/>
        <w:ind w:left="0" w:firstLine="0"/>
        <w:textAlignment w:val="baseline"/>
      </w:pPr>
      <w:r w:rsidRPr="00822ADC">
        <w:t>Обеспечить консультирование Участников по общим вопросам, касающимся участия в Бизнес-миссии.</w:t>
      </w:r>
    </w:p>
    <w:p w14:paraId="10A438E5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00" w:lineRule="auto"/>
        <w:ind w:left="0" w:firstLine="0"/>
        <w:textAlignment w:val="baseline"/>
      </w:pPr>
      <w:r w:rsidRPr="00822ADC">
        <w:rPr>
          <w:b/>
          <w:bCs/>
        </w:rPr>
        <w:t>Не позднее 3 (трех) рабочих дней с даты заключения договора</w:t>
      </w:r>
      <w:r w:rsidRPr="00822ADC">
        <w:t xml:space="preserve"> направить участникам Бизнес-миссии форму Бриф-анкеты</w:t>
      </w:r>
      <w:r w:rsidRPr="00822ADC">
        <w:rPr>
          <w:vertAlign w:val="superscript"/>
        </w:rPr>
        <w:t xml:space="preserve"> </w:t>
      </w:r>
      <w:r w:rsidRPr="00822ADC">
        <w:t xml:space="preserve">для заполнения. </w:t>
      </w:r>
    </w:p>
    <w:p w14:paraId="07275DDF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  <w:rPr>
          <w:b/>
          <w:bCs/>
        </w:rPr>
      </w:pPr>
      <w:r w:rsidRPr="00822ADC">
        <w:rPr>
          <w:b/>
          <w:bCs/>
        </w:rPr>
        <w:t>Не позднее 10 (десяти) рабочих дней с момента заключения договора, предоставить Заказчику</w:t>
      </w:r>
      <w:r>
        <w:rPr>
          <w:b/>
          <w:bCs/>
        </w:rPr>
        <w:t xml:space="preserve"> </w:t>
      </w:r>
      <w:r w:rsidRPr="00822ADC">
        <w:t xml:space="preserve">план подготовки и проведения Бизнес-миссии, в котором определены этапы подготовки и проведения Бизнес-миссии (участники, разработка деловой Программы, проект логистического обеспечения, график проведения биржи деловых контактов и т.п.), с указанием сроков реализации плана согласованные с Заказчиком.  </w:t>
      </w:r>
    </w:p>
    <w:p w14:paraId="0C48DBBA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rPr>
          <w:b/>
          <w:bCs/>
        </w:rPr>
        <w:t>Не позднее 10 (десяти) рабочих дней с даты заключения договора, предоставить Заказчику и участникам Бизнес-миссии:</w:t>
      </w:r>
    </w:p>
    <w:p w14:paraId="62222C62" w14:textId="77777777" w:rsidR="00FF5A68" w:rsidRPr="00822ADC" w:rsidRDefault="00FF5A68" w:rsidP="00FF5A68">
      <w:pPr>
        <w:pStyle w:val="afffe"/>
        <w:tabs>
          <w:tab w:val="left" w:pos="709"/>
          <w:tab w:val="left" w:pos="851"/>
        </w:tabs>
        <w:spacing w:line="300" w:lineRule="auto"/>
        <w:ind w:left="0"/>
      </w:pPr>
      <w:r w:rsidRPr="00822ADC">
        <w:t xml:space="preserve">Анализ востребованности на рынке </w:t>
      </w:r>
      <w:r w:rsidRPr="00822ADC">
        <w:rPr>
          <w:color w:val="000000"/>
        </w:rPr>
        <w:t xml:space="preserve">Республики Беларусь </w:t>
      </w:r>
      <w:r w:rsidRPr="00822ADC">
        <w:t>продукции/услуг из Пермского края.</w:t>
      </w:r>
    </w:p>
    <w:p w14:paraId="540DA62F" w14:textId="77777777" w:rsidR="00FF5A68" w:rsidRPr="00822ADC" w:rsidRDefault="00FF5A68" w:rsidP="00FF5A68">
      <w:pPr>
        <w:pStyle w:val="afffe"/>
        <w:tabs>
          <w:tab w:val="left" w:pos="709"/>
          <w:tab w:val="left" w:pos="851"/>
        </w:tabs>
        <w:spacing w:line="300" w:lineRule="auto"/>
        <w:ind w:left="0"/>
        <w:rPr>
          <w:b/>
          <w:bCs/>
        </w:rPr>
      </w:pPr>
      <w:r w:rsidRPr="00822ADC">
        <w:rPr>
          <w:b/>
          <w:bCs/>
        </w:rPr>
        <w:t xml:space="preserve">Анализ востребованности должен включать в себя: </w:t>
      </w:r>
    </w:p>
    <w:p w14:paraId="2AAD3935" w14:textId="77777777" w:rsidR="00FF5A68" w:rsidRDefault="00FF5A68" w:rsidP="00FF5A68">
      <w:pPr>
        <w:pStyle w:val="afffe"/>
        <w:tabs>
          <w:tab w:val="left" w:pos="709"/>
          <w:tab w:val="left" w:pos="851"/>
        </w:tabs>
        <w:spacing w:line="300" w:lineRule="auto"/>
        <w:ind w:left="0"/>
      </w:pPr>
      <w:r>
        <w:t xml:space="preserve">- </w:t>
      </w:r>
      <w:r w:rsidRPr="00822ADC">
        <w:t>краткое резюме по Республике Беларусь</w:t>
      </w:r>
      <w:r w:rsidRPr="00822ADC">
        <w:rPr>
          <w:color w:val="FF0000"/>
        </w:rPr>
        <w:t xml:space="preserve"> </w:t>
      </w:r>
      <w:r w:rsidRPr="00822ADC">
        <w:t xml:space="preserve">(объем рынка целевого товара, потребители и особенности потребления, основные бренды и товарные субституты, каналы продаж, конкурентная среда и ключевые игроки рынка); </w:t>
      </w:r>
    </w:p>
    <w:p w14:paraId="527881D1" w14:textId="77777777" w:rsidR="00FF5A68" w:rsidRDefault="00FF5A68" w:rsidP="00FF5A68">
      <w:pPr>
        <w:pStyle w:val="afffe"/>
        <w:tabs>
          <w:tab w:val="left" w:pos="709"/>
          <w:tab w:val="left" w:pos="851"/>
        </w:tabs>
        <w:spacing w:line="300" w:lineRule="auto"/>
        <w:ind w:left="0"/>
      </w:pPr>
      <w:r>
        <w:t xml:space="preserve">- </w:t>
      </w:r>
      <w:r w:rsidRPr="00822ADC">
        <w:t xml:space="preserve">обзор продвижения и потенциальный спрос (модель дистрибуции, перечень потенциальных компаний-импортеров целевого товара, отраслевые мероприятия и выставки, ассоциации и некоммерческие организации участников рынка; </w:t>
      </w:r>
    </w:p>
    <w:p w14:paraId="7419076A" w14:textId="77777777" w:rsidR="00FF5A68" w:rsidRPr="00822ADC" w:rsidRDefault="00FF5A68" w:rsidP="00FF5A68">
      <w:pPr>
        <w:pStyle w:val="afffe"/>
        <w:tabs>
          <w:tab w:val="left" w:pos="709"/>
          <w:tab w:val="left" w:pos="851"/>
        </w:tabs>
        <w:spacing w:line="300" w:lineRule="auto"/>
        <w:ind w:left="0"/>
      </w:pPr>
      <w:r>
        <w:t xml:space="preserve">- </w:t>
      </w:r>
      <w:r w:rsidRPr="00822ADC">
        <w:t>особенности экспорта товаров российского происхождения.</w:t>
      </w:r>
    </w:p>
    <w:p w14:paraId="7F3E5B33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  <w:contextualSpacing w:val="0"/>
        <w:rPr>
          <w:b/>
          <w:bCs/>
        </w:rPr>
      </w:pPr>
      <w:r w:rsidRPr="00822ADC">
        <w:rPr>
          <w:b/>
          <w:bCs/>
        </w:rPr>
        <w:t>В течение 30 (тридцати) рабочих дней с даты заключения договора:</w:t>
      </w:r>
    </w:p>
    <w:p w14:paraId="163DB0BC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>
        <w:t>Р</w:t>
      </w:r>
      <w:r w:rsidRPr="00822ADC">
        <w:t xml:space="preserve">азработать и представить Заказчику проект программы Бизнес-миссии с указанием ориентировочного места проведения, времени проведения, предполагаемого состава участников. </w:t>
      </w:r>
    </w:p>
    <w:p w14:paraId="57B1E3DA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709"/>
          <w:tab w:val="left" w:pos="993"/>
        </w:tabs>
        <w:spacing w:after="0" w:line="300" w:lineRule="auto"/>
        <w:ind w:left="0" w:firstLine="0"/>
      </w:pPr>
      <w:r>
        <w:t>Р</w:t>
      </w:r>
      <w:r w:rsidRPr="00822ADC">
        <w:t>азработать и представить Заказчику проекты презентаций (Круглых столов) с указанием ориентировочных мест проведения, времени проведения, предполагаемого состава участников.</w:t>
      </w:r>
    </w:p>
    <w:p w14:paraId="5E7F0DF1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993"/>
        </w:tabs>
        <w:spacing w:after="0" w:line="300" w:lineRule="auto"/>
        <w:ind w:left="0" w:firstLine="0"/>
      </w:pPr>
      <w:r>
        <w:t>П</w:t>
      </w:r>
      <w:r w:rsidRPr="00822ADC">
        <w:t>редставить Заказчику</w:t>
      </w:r>
      <w:r w:rsidRPr="00822ADC">
        <w:rPr>
          <w:b/>
          <w:bCs/>
        </w:rPr>
        <w:t xml:space="preserve"> </w:t>
      </w:r>
      <w:r w:rsidRPr="00822ADC">
        <w:t>сформированные или актуализированные коммерческие предложения участников Бизнес - миссии на языке, соответствующем требованиям целевой страны экспорта.</w:t>
      </w:r>
    </w:p>
    <w:p w14:paraId="4B46B808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993"/>
        </w:tabs>
        <w:spacing w:after="0" w:line="300" w:lineRule="auto"/>
        <w:ind w:left="0" w:firstLine="0"/>
      </w:pPr>
      <w:r>
        <w:t>П</w:t>
      </w:r>
      <w:r w:rsidRPr="00822ADC">
        <w:t>редоставить Заказчику данные о иностранных покупателях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почты, ссылка на сайт компании (при его наличии) и (или) ссылки на страницы в социальных сетях) в Республике Беларусь и в период проведения Бизнес-миссии организовать не менее 5 (пяти) встреч для каждого Участника.</w:t>
      </w:r>
    </w:p>
    <w:p w14:paraId="730EF0CE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993"/>
        </w:tabs>
        <w:spacing w:after="0" w:line="300" w:lineRule="auto"/>
        <w:ind w:left="0" w:firstLine="0"/>
      </w:pPr>
      <w:r>
        <w:lastRenderedPageBreak/>
        <w:t>Обеспечить р</w:t>
      </w:r>
      <w:r w:rsidRPr="00822ADC">
        <w:t>ассылк</w:t>
      </w:r>
      <w:r>
        <w:t>у</w:t>
      </w:r>
      <w:r w:rsidRPr="00822ADC">
        <w:t xml:space="preserve"> сформированных и/или актуализированных коммерческих предложений участников Бизнес-миссии потенциальным иностранным покупателям.</w:t>
      </w:r>
    </w:p>
    <w:p w14:paraId="1F39103D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993"/>
        </w:tabs>
        <w:spacing w:after="0" w:line="300" w:lineRule="auto"/>
        <w:ind w:left="0" w:firstLine="0"/>
      </w:pPr>
      <w:r>
        <w:t>С</w:t>
      </w:r>
      <w:r w:rsidRPr="00822ADC">
        <w:t>вязаться с аппаратом Торгового представительства России в Республике Беларусь (далее – Торгпредство) для обсуждения практических аспектов возможного взаимодействия в рамках предстоящей Бизнес-миссии. Предоставить Заказчику информационную записку о результатах обсуждения с Торгпредством и проект письма Заказчика в адрес Торгпредства для возможного содействия со стороны Торгпредства участникам Бизнес-миссии. В случае возможности содействия со стороны Торгпредства, включить взаимодействие с ним в Программу.</w:t>
      </w:r>
    </w:p>
    <w:p w14:paraId="6B30C24F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993"/>
        </w:tabs>
        <w:spacing w:after="0" w:line="300" w:lineRule="auto"/>
        <w:ind w:left="0" w:firstLine="0"/>
      </w:pPr>
      <w:r w:rsidRPr="00822ADC">
        <w:t xml:space="preserve">Организовать и включить в Программу встречу с представителем АО «Российский экспортный центр» в Республике Беларусь </w:t>
      </w:r>
      <w:r>
        <w:t>пр</w:t>
      </w:r>
      <w:r w:rsidRPr="00822ADC">
        <w:t>и наличии на территории иностранного государства представителя АО «Российский экспортный центр».</w:t>
      </w:r>
    </w:p>
    <w:p w14:paraId="489B3BD9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993"/>
        </w:tabs>
        <w:spacing w:after="0" w:line="300" w:lineRule="auto"/>
        <w:ind w:left="0" w:firstLine="0"/>
        <w:rPr>
          <w:b/>
          <w:bCs/>
        </w:rPr>
      </w:pPr>
      <w:r w:rsidRPr="00822ADC">
        <w:rPr>
          <w:b/>
          <w:bCs/>
        </w:rPr>
        <w:t>Не позднее чем за 20 (двадцать) рабочих дней до даты проведения Бизнес-миссии Исполнитель обязан:</w:t>
      </w:r>
    </w:p>
    <w:p w14:paraId="0653C416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t>представить скорректированный проект Программы Бизнес-миссии с почасовым хронометражем для утверждения Заказчиком.</w:t>
      </w:r>
    </w:p>
    <w:p w14:paraId="569621B5" w14:textId="77777777" w:rsidR="00FF5A68" w:rsidRPr="00822ADC" w:rsidRDefault="00FF5A68" w:rsidP="00FF5A68">
      <w:pPr>
        <w:pStyle w:val="afffe"/>
        <w:tabs>
          <w:tab w:val="left" w:pos="709"/>
          <w:tab w:val="left" w:pos="851"/>
        </w:tabs>
        <w:suppressAutoHyphens/>
        <w:spacing w:line="300" w:lineRule="auto"/>
        <w:ind w:left="0"/>
        <w:rPr>
          <w:lang w:eastAsia="zh-CN"/>
        </w:rPr>
      </w:pPr>
      <w:r w:rsidRPr="00822ADC">
        <w:rPr>
          <w:lang w:eastAsia="zh-CN"/>
        </w:rPr>
        <w:t>Программа Бизнес-миссии должна содержать:</w:t>
      </w:r>
    </w:p>
    <w:p w14:paraId="589812EA" w14:textId="77777777" w:rsidR="00FF5A68" w:rsidRPr="00822ADC" w:rsidRDefault="00FF5A68" w:rsidP="00FF5A68">
      <w:pPr>
        <w:pStyle w:val="afffe"/>
        <w:tabs>
          <w:tab w:val="left" w:pos="709"/>
          <w:tab w:val="left" w:pos="851"/>
        </w:tabs>
        <w:suppressAutoHyphens/>
        <w:spacing w:line="300" w:lineRule="auto"/>
        <w:ind w:left="0"/>
        <w:rPr>
          <w:lang w:eastAsia="zh-CN"/>
        </w:rPr>
      </w:pPr>
      <w:r w:rsidRPr="00822ADC">
        <w:rPr>
          <w:lang w:eastAsia="zh-CN"/>
        </w:rPr>
        <w:t xml:space="preserve">а) проведение общих и индивидуальных презентаций, круглых столов и коллективных встреч Участников; </w:t>
      </w:r>
    </w:p>
    <w:p w14:paraId="5D1A8601" w14:textId="77777777" w:rsidR="00FF5A68" w:rsidRPr="00822ADC" w:rsidRDefault="00FF5A68" w:rsidP="00FF5A68">
      <w:pPr>
        <w:pStyle w:val="afffe"/>
        <w:tabs>
          <w:tab w:val="left" w:pos="709"/>
          <w:tab w:val="left" w:pos="851"/>
        </w:tabs>
        <w:suppressAutoHyphens/>
        <w:spacing w:line="300" w:lineRule="auto"/>
        <w:ind w:left="0"/>
        <w:rPr>
          <w:color w:val="FF0000"/>
          <w:lang w:eastAsia="zh-CN"/>
        </w:rPr>
      </w:pPr>
      <w:r w:rsidRPr="00822ADC">
        <w:rPr>
          <w:lang w:eastAsia="zh-CN"/>
        </w:rPr>
        <w:t>б) B2B-переговоры Участников с потенциальными контрагентами в Республике Беларусь.</w:t>
      </w:r>
    </w:p>
    <w:p w14:paraId="5D93BCE3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709"/>
          <w:tab w:val="left" w:pos="851"/>
        </w:tabs>
        <w:suppressAutoHyphens/>
        <w:spacing w:after="0" w:line="300" w:lineRule="auto"/>
        <w:ind w:left="0" w:firstLine="0"/>
        <w:contextualSpacing w:val="0"/>
        <w:rPr>
          <w:lang w:eastAsia="zh-CN"/>
        </w:rPr>
      </w:pPr>
      <w:r>
        <w:rPr>
          <w:lang w:eastAsia="zh-CN"/>
        </w:rPr>
        <w:t>д</w:t>
      </w:r>
      <w:r w:rsidRPr="00822ADC">
        <w:rPr>
          <w:lang w:eastAsia="zh-CN"/>
        </w:rPr>
        <w:t>ля реализации этих мероприятий предоставить в пользование Участникам помещение (помещения) в</w:t>
      </w:r>
      <w:r w:rsidRPr="00822ADC">
        <w:rPr>
          <w:color w:val="FF0000"/>
          <w:lang w:eastAsia="zh-CN"/>
        </w:rPr>
        <w:t xml:space="preserve"> </w:t>
      </w:r>
      <w:r w:rsidRPr="00822ADC">
        <w:rPr>
          <w:color w:val="000000"/>
          <w:lang w:eastAsia="zh-CN"/>
        </w:rPr>
        <w:t xml:space="preserve">Республике Беларусь, </w:t>
      </w:r>
      <w:r w:rsidRPr="00822ADC">
        <w:rPr>
          <w:lang w:eastAsia="zh-CN"/>
        </w:rPr>
        <w:t>имеющее соответствующее оборудование для демонстрации видеоматериалов, компьютерных презентаций и отвечающее требованиям безопасности при проведении массовых мероприятий.</w:t>
      </w:r>
    </w:p>
    <w:p w14:paraId="07C23938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t xml:space="preserve">предоставить Заказчику на согласование макеты сувенирной продукции с логотипами субъектов малого и среднего предпринимательства - участников бизнес-миссии: </w:t>
      </w:r>
    </w:p>
    <w:p w14:paraId="4119CA46" w14:textId="77777777" w:rsidR="00FF5A68" w:rsidRPr="00822ADC" w:rsidRDefault="00FF5A68" w:rsidP="00FF5A68">
      <w:pPr>
        <w:pStyle w:val="afffe"/>
        <w:tabs>
          <w:tab w:val="left" w:pos="709"/>
          <w:tab w:val="left" w:pos="851"/>
        </w:tabs>
        <w:spacing w:line="300" w:lineRule="auto"/>
        <w:ind w:left="0"/>
      </w:pPr>
      <w:r w:rsidRPr="00822ADC">
        <w:t>- ручк</w:t>
      </w:r>
      <w:r>
        <w:t>у</w:t>
      </w:r>
      <w:r w:rsidRPr="00822ADC">
        <w:t>;</w:t>
      </w:r>
    </w:p>
    <w:p w14:paraId="1571AA5C" w14:textId="77777777" w:rsidR="00FF5A68" w:rsidRPr="00822ADC" w:rsidRDefault="00FF5A68" w:rsidP="00FF5A68">
      <w:pPr>
        <w:pStyle w:val="afffe"/>
        <w:tabs>
          <w:tab w:val="left" w:pos="709"/>
          <w:tab w:val="left" w:pos="851"/>
        </w:tabs>
        <w:spacing w:line="300" w:lineRule="auto"/>
        <w:ind w:left="0"/>
      </w:pPr>
      <w:r w:rsidRPr="00822ADC">
        <w:t>- блокнот.</w:t>
      </w:r>
    </w:p>
    <w:p w14:paraId="44A15779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993"/>
        </w:tabs>
        <w:spacing w:after="0" w:line="300" w:lineRule="auto"/>
        <w:ind w:left="0" w:firstLine="0"/>
      </w:pPr>
      <w:r w:rsidRPr="00822ADC">
        <w:t>направить Заказчику список потенциальных переводчиков с русского языка на английский (не менее 3 человек).</w:t>
      </w:r>
    </w:p>
    <w:p w14:paraId="7CA5A4CE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993"/>
        </w:tabs>
        <w:spacing w:after="0" w:line="300" w:lineRule="auto"/>
        <w:ind w:left="0" w:firstLine="0"/>
      </w:pPr>
      <w:r w:rsidRPr="00822ADC">
        <w:t>предоставить Заказчику итоговую информацию по мероприятиям и Программе для подготовки пресс-релиза - анонса мероприятия пресс-центром Заказчика.</w:t>
      </w:r>
    </w:p>
    <w:p w14:paraId="7FCFE8AC" w14:textId="26CC7501" w:rsidR="00FF5A68" w:rsidRPr="00FF5A68" w:rsidRDefault="00FF5A68" w:rsidP="00FF5A68">
      <w:pPr>
        <w:pStyle w:val="afffe"/>
        <w:numPr>
          <w:ilvl w:val="2"/>
          <w:numId w:val="50"/>
        </w:numPr>
        <w:tabs>
          <w:tab w:val="left" w:pos="993"/>
        </w:tabs>
        <w:spacing w:after="0" w:line="300" w:lineRule="auto"/>
        <w:ind w:left="0" w:firstLine="0"/>
      </w:pPr>
      <w:r w:rsidRPr="00822ADC">
        <w:t>предоставить Заказчику проект логистического обеспечения Бизнес-миссии.</w:t>
      </w:r>
    </w:p>
    <w:p w14:paraId="661E0372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t xml:space="preserve">Осуществить организационно-методическое сопровождение Участников при подготовке к поездке, а именно: </w:t>
      </w:r>
    </w:p>
    <w:p w14:paraId="28771B16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t xml:space="preserve">до начала Бизнес-миссии предоставить Участникам информацию об актуальных рейсах и доступных гостиницах; </w:t>
      </w:r>
    </w:p>
    <w:p w14:paraId="7C56D954" w14:textId="77777777" w:rsidR="00FF5A68" w:rsidRPr="00822ADC" w:rsidRDefault="00FF5A68" w:rsidP="00FF5A68">
      <w:pPr>
        <w:pStyle w:val="afffe"/>
        <w:numPr>
          <w:ilvl w:val="2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t>заблаговременно удостовериться в наличии действующих документов (заграничных паспортов) участников Бизнес-миссии для пересечения государственной границы; обеспечивать при необходимости визовое сопровождение участников, при этом расходы по оформлению визы осуществляются самими участниками. Удостовериться в отсутствии ограничений участников Бизнес-миссии для пересечения границы.</w:t>
      </w:r>
    </w:p>
    <w:p w14:paraId="2ADC7084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t xml:space="preserve">Не позднее 10 (десяти) рабочих дней до начала Бизнес-миссии согласовать с Заказчиком виды, способы и обеспечить транспортное сопровождение Участников: трансферы аэропорт-отель, </w:t>
      </w:r>
      <w:r w:rsidRPr="00822ADC">
        <w:lastRenderedPageBreak/>
        <w:t xml:space="preserve">отель-аэропорт, либо </w:t>
      </w:r>
      <w:proofErr w:type="spellStart"/>
      <w:r w:rsidRPr="00822ADC">
        <w:t>ж.д</w:t>
      </w:r>
      <w:proofErr w:type="spellEnd"/>
      <w:r w:rsidRPr="00822ADC">
        <w:t>. вокзал-отель, отель-</w:t>
      </w:r>
      <w:proofErr w:type="spellStart"/>
      <w:r w:rsidRPr="00822ADC">
        <w:t>ж.д</w:t>
      </w:r>
      <w:proofErr w:type="spellEnd"/>
      <w:r w:rsidRPr="00822ADC">
        <w:t xml:space="preserve">. вокзал (в зависимости от способа перемещения участников Бизнес-миссии к месту её проведения и обратно), а также отель-место (места) проведения очередного мероприятия-отель на весь период проведения бизнес-миссии. </w:t>
      </w:r>
    </w:p>
    <w:p w14:paraId="65D53B50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t>Не позднее 10 (десяти) календарных дней до начала Бизнес-миссии по заявкам и за счёт Участников (по согласованию) приобрести необходимые билеты (проездные документы) и бронировать гостиницы и информировать Заказчика.</w:t>
      </w:r>
    </w:p>
    <w:p w14:paraId="40515137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t>Не позднее 5 (пяти) рабочих дней до начала Бизнес-миссии довести до Участников окончательную Программу Бизнес-миссии (Заказчик оставляет за собой право вносить изменения в Программу, не влекущие качественного и количественного ухудшения в рамках технического задания и не влекущее для Исполнителя каких-либо дополнительных затрат времени и средств).</w:t>
      </w:r>
    </w:p>
    <w:p w14:paraId="0AA58D11" w14:textId="77777777" w:rsidR="00FF5A68" w:rsidRPr="0087714D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22ADC">
        <w:t xml:space="preserve">Организовать и провести не менее 1 (одного) организационного собрания со всеми Участниками и с участием представителя Заказчика, в том числе с использованием видеоконференцсвязи с проведением инструктажа по правилам безопасности во время пребывания за рубежом, основам делового этикета, ознакомительной беседы с особенностями национальных обычаев и традиций в Республике Беларусь при необходимости с привлечением специалиста по маркетингу и деловой </w:t>
      </w:r>
      <w:r w:rsidRPr="0087714D">
        <w:t>коммуникации в сфере ВЭД, имеющего достаточную квалификацию и опыт.</w:t>
      </w:r>
    </w:p>
    <w:p w14:paraId="0C216FBD" w14:textId="77777777" w:rsidR="00FF5A68" w:rsidRPr="0087714D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uppressAutoHyphens/>
        <w:spacing w:after="0" w:line="300" w:lineRule="auto"/>
        <w:ind w:left="0" w:firstLine="0"/>
        <w:contextualSpacing w:val="0"/>
        <w:rPr>
          <w:lang w:eastAsia="zh-CN"/>
        </w:rPr>
      </w:pPr>
      <w:r w:rsidRPr="0087714D">
        <w:rPr>
          <w:lang w:eastAsia="zh-CN"/>
        </w:rPr>
        <w:t>Обеспечить изготовление сувенирной продукции по согласованным с заказчиком макетам в количестве не менее 10 комплектов на одного участника Бизнес-миссии.</w:t>
      </w:r>
    </w:p>
    <w:p w14:paraId="79C85FBA" w14:textId="77777777" w:rsidR="00FF5A68" w:rsidRPr="0087714D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uppressAutoHyphens/>
        <w:spacing w:after="0" w:line="300" w:lineRule="auto"/>
        <w:ind w:left="0" w:firstLine="0"/>
        <w:contextualSpacing w:val="0"/>
        <w:rPr>
          <w:lang w:eastAsia="zh-CN"/>
        </w:rPr>
      </w:pPr>
      <w:r w:rsidRPr="0087714D">
        <w:rPr>
          <w:lang w:eastAsia="zh-CN"/>
        </w:rPr>
        <w:t>Обеспечить доставку сувенирной продукции до места проведения мероприятий Бизнес – миссии.</w:t>
      </w:r>
    </w:p>
    <w:p w14:paraId="170D5A02" w14:textId="77777777" w:rsidR="00FF5A68" w:rsidRPr="0087714D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</w:pPr>
      <w:r w:rsidRPr="0087714D">
        <w:t>Организовать вручение сувениров до конца бизнес-миссии представителям государственных органов, деловых кругов и потенциальных партнеров</w:t>
      </w:r>
      <w:r w:rsidRPr="0087714D">
        <w:rPr>
          <w:color w:val="FF0000"/>
        </w:rPr>
        <w:t xml:space="preserve"> </w:t>
      </w:r>
      <w:r w:rsidRPr="0087714D">
        <w:rPr>
          <w:color w:val="000000"/>
        </w:rPr>
        <w:t>Республики Беларусь</w:t>
      </w:r>
      <w:r w:rsidRPr="0087714D">
        <w:t>, оказавшим поддержку в реализации целей Бизнес-миссии.</w:t>
      </w:r>
    </w:p>
    <w:p w14:paraId="7642C6E1" w14:textId="77777777" w:rsidR="00FF5A68" w:rsidRPr="00822ADC" w:rsidRDefault="00FF5A68" w:rsidP="00FF5A68">
      <w:pPr>
        <w:pStyle w:val="afffe"/>
        <w:numPr>
          <w:ilvl w:val="1"/>
          <w:numId w:val="50"/>
        </w:numPr>
        <w:tabs>
          <w:tab w:val="left" w:pos="709"/>
          <w:tab w:val="left" w:pos="851"/>
        </w:tabs>
        <w:spacing w:after="0" w:line="300" w:lineRule="auto"/>
        <w:ind w:left="0" w:firstLine="0"/>
        <w:rPr>
          <w:b/>
          <w:bCs/>
        </w:rPr>
      </w:pPr>
      <w:r w:rsidRPr="00822ADC">
        <w:t>Организовать содействие в подписании не менее чем 25% Участниками бизнес-миссии протоколов о намерениях (меморандумов/соглашений/внешнеторговых контрактов).</w:t>
      </w:r>
    </w:p>
    <w:p w14:paraId="7AD4A2DE" w14:textId="77777777" w:rsidR="00FF5A68" w:rsidRPr="0087714D" w:rsidRDefault="00FF5A68" w:rsidP="00FF5A68">
      <w:pPr>
        <w:pStyle w:val="afffe"/>
        <w:numPr>
          <w:ilvl w:val="0"/>
          <w:numId w:val="50"/>
        </w:numPr>
        <w:spacing w:after="0" w:line="300" w:lineRule="auto"/>
        <w:ind w:left="0" w:firstLine="0"/>
        <w:contextualSpacing w:val="0"/>
      </w:pPr>
      <w:r w:rsidRPr="0087714D">
        <w:t>Отчетностью к оказанной услуге является:</w:t>
      </w:r>
    </w:p>
    <w:p w14:paraId="4A7905AD" w14:textId="77777777" w:rsidR="00FF5A68" w:rsidRPr="0087714D" w:rsidRDefault="00FF5A68" w:rsidP="00FF5A68">
      <w:pPr>
        <w:pStyle w:val="afffe"/>
        <w:numPr>
          <w:ilvl w:val="1"/>
          <w:numId w:val="50"/>
        </w:numPr>
        <w:spacing w:after="0" w:line="300" w:lineRule="auto"/>
        <w:ind w:left="0" w:firstLine="0"/>
        <w:contextualSpacing w:val="0"/>
      </w:pPr>
      <w:r w:rsidRPr="0087714D">
        <w:t>Реестр субъектов малого и среднего предпринимательства, получивших комплексную услугу по организации и проведению международной бизнес-миссии</w:t>
      </w:r>
      <w:r>
        <w:t>,</w:t>
      </w:r>
      <w:r w:rsidRPr="0087714D">
        <w:t xml:space="preserve"> по форме Заказчика.</w:t>
      </w:r>
    </w:p>
    <w:p w14:paraId="1FDB8E66" w14:textId="77777777" w:rsidR="00FF5A68" w:rsidRPr="0087714D" w:rsidRDefault="00FF5A68" w:rsidP="00FF5A68">
      <w:pPr>
        <w:pStyle w:val="afffe"/>
        <w:numPr>
          <w:ilvl w:val="1"/>
          <w:numId w:val="50"/>
        </w:numPr>
        <w:spacing w:after="0" w:line="300" w:lineRule="auto"/>
        <w:ind w:left="0" w:firstLine="0"/>
        <w:contextualSpacing w:val="0"/>
      </w:pPr>
      <w:r w:rsidRPr="0087714D">
        <w:t xml:space="preserve">Аналитический отчёт о проделанной работе и (или) оказанных услугах в соответствии с </w:t>
      </w:r>
      <w:r>
        <w:t xml:space="preserve">каждым пунктом </w:t>
      </w:r>
      <w:r w:rsidRPr="0087714D">
        <w:t>техническ</w:t>
      </w:r>
      <w:r>
        <w:t>ого</w:t>
      </w:r>
      <w:r w:rsidRPr="0087714D">
        <w:t xml:space="preserve"> задани</w:t>
      </w:r>
      <w:r>
        <w:t>я</w:t>
      </w:r>
      <w:r w:rsidRPr="0087714D">
        <w:t xml:space="preserve"> на бумажном и электронном носителях (USB </w:t>
      </w:r>
      <w:proofErr w:type="spellStart"/>
      <w:r w:rsidRPr="0087714D">
        <w:t>флеш</w:t>
      </w:r>
      <w:proofErr w:type="spellEnd"/>
      <w:r w:rsidRPr="0087714D">
        <w:t xml:space="preserve"> карта, CD диск и иные)</w:t>
      </w:r>
      <w:r>
        <w:t xml:space="preserve"> с приложением медиафайлов, подтверждающих проведение бизнес-миссии на должном уровне.</w:t>
      </w:r>
    </w:p>
    <w:p w14:paraId="7F4909D7" w14:textId="44F29CA5" w:rsidR="009B1B23" w:rsidRDefault="00FF5A68" w:rsidP="00FF5A68">
      <w:r w:rsidRPr="0087714D">
        <w:t>Опросный лист по форме Заказчика.</w:t>
      </w:r>
    </w:p>
    <w:p w14:paraId="449688A7" w14:textId="5E054356" w:rsidR="009B1B23" w:rsidRDefault="009B1B23" w:rsidP="009B1B23"/>
    <w:p w14:paraId="0AF51DD3" w14:textId="0A4B7754" w:rsidR="009B1B23" w:rsidRDefault="009B1B23" w:rsidP="009B1B23"/>
    <w:p w14:paraId="0C2D79D5" w14:textId="47A78937" w:rsidR="000F397D" w:rsidRDefault="000F397D" w:rsidP="009B1B23"/>
    <w:p w14:paraId="0147DC99" w14:textId="3CE69659" w:rsidR="000F397D" w:rsidRDefault="000F397D" w:rsidP="009B1B23"/>
    <w:p w14:paraId="7522BA15" w14:textId="5049B68F" w:rsidR="000F397D" w:rsidRDefault="000F397D" w:rsidP="009B1B23"/>
    <w:p w14:paraId="36ED5A66" w14:textId="4AB1DBB6" w:rsidR="000F397D" w:rsidRDefault="000F397D" w:rsidP="009B1B23"/>
    <w:p w14:paraId="2446BB19" w14:textId="488469BA" w:rsidR="000F397D" w:rsidRDefault="000F397D" w:rsidP="009B1B23"/>
    <w:p w14:paraId="1AD8CE87" w14:textId="77777777" w:rsidR="000F397D" w:rsidRPr="009B1B23" w:rsidRDefault="000F397D" w:rsidP="009B1B23"/>
    <w:p w14:paraId="53E84638" w14:textId="77777777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027C1551" w14:textId="2ACEA04C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3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4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5" w:name="_Toc125778470"/>
      <w:bookmarkStart w:id="26" w:name="_Toc125786997"/>
      <w:bookmarkStart w:id="27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6F099A91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8" w:name="_Toc342035837"/>
      <w:bookmarkStart w:id="29" w:name="_Toc121292706"/>
      <w:bookmarkStart w:id="30" w:name="_Toc125778472"/>
      <w:bookmarkStart w:id="31" w:name="_Toc125786999"/>
      <w:bookmarkStart w:id="32" w:name="_Toc125787080"/>
      <w:bookmarkStart w:id="33" w:name="_Toc125803204"/>
      <w:bookmarkStart w:id="34" w:name="_Toc125892487"/>
      <w:bookmarkEnd w:id="25"/>
      <w:bookmarkEnd w:id="26"/>
      <w:bookmarkEnd w:id="27"/>
      <w:r w:rsidRPr="002D0133">
        <w:rPr>
          <w:rFonts w:eastAsia="Calibri"/>
          <w:b/>
          <w:sz w:val="28"/>
          <w:szCs w:val="28"/>
        </w:rPr>
        <w:t xml:space="preserve">ФОРМА ЗАЯВКИ НА УЧАСТИЕ В </w:t>
      </w:r>
      <w:r w:rsidR="00C0164E">
        <w:rPr>
          <w:rFonts w:eastAsia="Calibri"/>
          <w:b/>
          <w:sz w:val="28"/>
          <w:szCs w:val="28"/>
        </w:rPr>
        <w:t>ЗАПРОСЕ ПРЕДЛОЖЕНИЙ</w:t>
      </w:r>
    </w:p>
    <w:p w14:paraId="7BAE6476" w14:textId="44DB7C94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Заявка на участие в </w:t>
      </w:r>
      <w:r w:rsidR="00C0164E">
        <w:rPr>
          <w:rFonts w:eastAsia="Calibri"/>
          <w:b/>
          <w:sz w:val="28"/>
          <w:szCs w:val="28"/>
        </w:rPr>
        <w:t>запросе предложений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BFB27A8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73"/>
      </w:tblGrid>
      <w:tr w:rsidR="00CF1078" w:rsidRPr="002D0133" w14:paraId="4CDF0CF4" w14:textId="77777777" w:rsidTr="009B1B23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5273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9B1B23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5273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9B1B23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5273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9B1B23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5273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9B1B23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5273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9B1B23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5273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45F1B8E0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и ее технической частью, влияющими на стоимость товара (работ, услуг) ознакомлены в полном объеме. </w:t>
      </w:r>
    </w:p>
    <w:p w14:paraId="35911BCD" w14:textId="04C919ED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5" w:name="_Hlk51315782"/>
      <w:r w:rsidR="009751D7" w:rsidRPr="002D0133">
        <w:rPr>
          <w:rFonts w:eastAsia="Calibri"/>
          <w:color w:val="000000"/>
          <w:sz w:val="28"/>
          <w:szCs w:val="28"/>
        </w:rPr>
        <w:t xml:space="preserve">Предложение участника </w:t>
      </w:r>
      <w:r w:rsidR="004E6CAE">
        <w:rPr>
          <w:rFonts w:eastAsia="Calibri"/>
          <w:color w:val="000000"/>
          <w:sz w:val="28"/>
          <w:szCs w:val="28"/>
        </w:rPr>
        <w:t xml:space="preserve">запроса предложений </w:t>
      </w:r>
      <w:r w:rsidR="009751D7" w:rsidRPr="002D0133">
        <w:rPr>
          <w:rFonts w:eastAsia="Calibri"/>
          <w:color w:val="000000"/>
          <w:sz w:val="28"/>
          <w:szCs w:val="28"/>
        </w:rPr>
        <w:t>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5"/>
    <w:p w14:paraId="13D7C2DE" w14:textId="59C2CCA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то они будут в любом случае оказаны (выполнены, поставлены) в полном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документации, в пределах предлагаемой нами цены договора и иными условиями.</w:t>
      </w:r>
    </w:p>
    <w:p w14:paraId="575B8B3A" w14:textId="0A7A0461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включая </w:t>
      </w:r>
      <w:r w:rsidRPr="002D0133">
        <w:rPr>
          <w:rFonts w:eastAsia="Calibri"/>
          <w:sz w:val="28"/>
          <w:szCs w:val="28"/>
        </w:rPr>
        <w:lastRenderedPageBreak/>
        <w:t xml:space="preserve">требования, содержащиеся в технической части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согласно нашим предложениям, которые мы предлагаем включить в договор.</w:t>
      </w:r>
    </w:p>
    <w:p w14:paraId="6DF912F9" w14:textId="77AC3D0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Настоящей заявкой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сообщаем, что соответствуем требованиям, изложенным в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(Приложение № 1 к заявке на участие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).</w:t>
      </w:r>
    </w:p>
    <w:p w14:paraId="0759D1AC" w14:textId="43DD7FE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7) Настоящим гарантируем достоверность представленной нами в заявке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информации и подтверждаем право Заказчика, не противоречащее требованию формирования равных для всех участников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>условий, запрашивать у нас информацию, уточняющую представленные нами в ней сведения.</w:t>
      </w:r>
    </w:p>
    <w:p w14:paraId="1BCD66AA" w14:textId="4680522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мы берем на себя обязательства подписать со своей стороны договор с Фондом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нашей заявки на участие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.</w:t>
      </w:r>
    </w:p>
    <w:p w14:paraId="31E83D8F" w14:textId="4701031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а победитель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нашего предложения.</w:t>
      </w:r>
    </w:p>
    <w:p w14:paraId="358E5A76" w14:textId="62493929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.</w:t>
      </w:r>
    </w:p>
    <w:p w14:paraId="31312D98" w14:textId="57AE33D5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прилагаются документы, перечисленные в Извещении о проведении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7B1EF2">
        <w:rPr>
          <w:rFonts w:eastAsia="Calibri"/>
          <w:sz w:val="28"/>
          <w:szCs w:val="28"/>
        </w:rPr>
        <w:t>документации, являющиеся неотъемлемой ча</w:t>
      </w:r>
      <w:r w:rsidR="004E6CAE">
        <w:rPr>
          <w:rFonts w:eastAsia="Calibri"/>
          <w:sz w:val="28"/>
          <w:szCs w:val="28"/>
        </w:rPr>
        <w:t>стью нашей заявки на участие в запросе предложений</w:t>
      </w:r>
      <w:r w:rsidRPr="007B1EF2">
        <w:rPr>
          <w:rFonts w:eastAsia="Calibri"/>
          <w:sz w:val="28"/>
          <w:szCs w:val="28"/>
        </w:rPr>
        <w:t xml:space="preserve">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</w:t>
      </w:r>
      <w:r w:rsidR="004E6CAE">
        <w:rPr>
          <w:rFonts w:eastAsia="Calibri"/>
          <w:i/>
          <w:sz w:val="28"/>
          <w:szCs w:val="28"/>
        </w:rPr>
        <w:t xml:space="preserve"> запросе предложений</w:t>
      </w:r>
      <w:r w:rsidRPr="002D0133">
        <w:rPr>
          <w:rFonts w:eastAsia="Calibri"/>
          <w:i/>
          <w:sz w:val="28"/>
          <w:szCs w:val="28"/>
        </w:rPr>
        <w:t>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8"/>
    </w:p>
    <w:p w14:paraId="24D45E97" w14:textId="77777777" w:rsidR="00CF1078" w:rsidRPr="00D828A4" w:rsidRDefault="00CF1078" w:rsidP="00CF1078">
      <w:pPr>
        <w:spacing w:after="0"/>
      </w:pPr>
    </w:p>
    <w:bookmarkEnd w:id="29"/>
    <w:bookmarkEnd w:id="30"/>
    <w:bookmarkEnd w:id="31"/>
    <w:bookmarkEnd w:id="32"/>
    <w:bookmarkEnd w:id="33"/>
    <w:bookmarkEnd w:id="34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6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1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6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7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6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417CAE0A" w14:textId="329A268E" w:rsidR="00F46AEC" w:rsidRPr="00D51941" w:rsidRDefault="00CF1078" w:rsidP="00B822DA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</w:t>
      </w:r>
    </w:p>
    <w:sectPr w:rsidR="00F46AEC" w:rsidRPr="00D51941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33B9" w14:textId="77777777" w:rsidR="006B7762" w:rsidRDefault="006B7762">
      <w:r>
        <w:separator/>
      </w:r>
    </w:p>
  </w:endnote>
  <w:endnote w:type="continuationSeparator" w:id="0">
    <w:p w14:paraId="65E494CC" w14:textId="77777777" w:rsidR="006B7762" w:rsidRDefault="006B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4366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3A5AEC" w:rsidRDefault="003A5AE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C05A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3A5AEC" w:rsidRPr="00482E0B" w:rsidRDefault="003A5AEC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4BB1" w14:textId="77777777" w:rsidR="006B7762" w:rsidRDefault="006B7762">
      <w:r>
        <w:separator/>
      </w:r>
    </w:p>
  </w:footnote>
  <w:footnote w:type="continuationSeparator" w:id="0">
    <w:p w14:paraId="05C0A4B1" w14:textId="77777777" w:rsidR="006B7762" w:rsidRDefault="006B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151"/>
        </w:tabs>
        <w:ind w:left="7151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D40987"/>
    <w:multiLevelType w:val="hybridMultilevel"/>
    <w:tmpl w:val="7E9C90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8645A59"/>
    <w:multiLevelType w:val="hybridMultilevel"/>
    <w:tmpl w:val="4B3C9620"/>
    <w:lvl w:ilvl="0" w:tplc="04D6C47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72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A43451"/>
    <w:multiLevelType w:val="hybridMultilevel"/>
    <w:tmpl w:val="7AA8F9A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389E38F6"/>
    <w:multiLevelType w:val="hybridMultilevel"/>
    <w:tmpl w:val="469AF448"/>
    <w:lvl w:ilvl="0" w:tplc="C19CF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E442C"/>
    <w:multiLevelType w:val="hybridMultilevel"/>
    <w:tmpl w:val="7646FAB4"/>
    <w:lvl w:ilvl="0" w:tplc="CE10C0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85394"/>
    <w:multiLevelType w:val="hybridMultilevel"/>
    <w:tmpl w:val="3BDE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2CB428A"/>
    <w:multiLevelType w:val="hybridMultilevel"/>
    <w:tmpl w:val="D72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6D300D77"/>
    <w:multiLevelType w:val="hybridMultilevel"/>
    <w:tmpl w:val="702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68649C"/>
    <w:multiLevelType w:val="hybridMultilevel"/>
    <w:tmpl w:val="E7B0FF0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1" w15:restartNumberingAfterBreak="0">
    <w:nsid w:val="7A5A20BB"/>
    <w:multiLevelType w:val="hybridMultilevel"/>
    <w:tmpl w:val="C5F615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2" w15:restartNumberingAfterBreak="0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87283"/>
    <w:multiLevelType w:val="hybridMultilevel"/>
    <w:tmpl w:val="CDEC83B6"/>
    <w:lvl w:ilvl="0" w:tplc="A96A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48"/>
  </w:num>
  <w:num w:numId="12">
    <w:abstractNumId w:val="24"/>
  </w:num>
  <w:num w:numId="13">
    <w:abstractNumId w:val="22"/>
  </w:num>
  <w:num w:numId="14">
    <w:abstractNumId w:val="16"/>
  </w:num>
  <w:num w:numId="15">
    <w:abstractNumId w:val="47"/>
  </w:num>
  <w:num w:numId="16">
    <w:abstractNumId w:val="37"/>
  </w:num>
  <w:num w:numId="17">
    <w:abstractNumId w:val="17"/>
  </w:num>
  <w:num w:numId="18">
    <w:abstractNumId w:val="41"/>
  </w:num>
  <w:num w:numId="19">
    <w:abstractNumId w:val="45"/>
  </w:num>
  <w:num w:numId="20">
    <w:abstractNumId w:val="30"/>
  </w:num>
  <w:num w:numId="21">
    <w:abstractNumId w:val="11"/>
  </w:num>
  <w:num w:numId="22">
    <w:abstractNumId w:val="26"/>
  </w:num>
  <w:num w:numId="23">
    <w:abstractNumId w:val="21"/>
  </w:num>
  <w:num w:numId="24">
    <w:abstractNumId w:val="19"/>
  </w:num>
  <w:num w:numId="25">
    <w:abstractNumId w:val="42"/>
  </w:num>
  <w:num w:numId="26">
    <w:abstractNumId w:val="33"/>
  </w:num>
  <w:num w:numId="27">
    <w:abstractNumId w:val="52"/>
  </w:num>
  <w:num w:numId="28">
    <w:abstractNumId w:val="34"/>
  </w:num>
  <w:num w:numId="29">
    <w:abstractNumId w:val="25"/>
  </w:num>
  <w:num w:numId="30">
    <w:abstractNumId w:val="29"/>
  </w:num>
  <w:num w:numId="31">
    <w:abstractNumId w:val="38"/>
  </w:num>
  <w:num w:numId="32">
    <w:abstractNumId w:val="32"/>
  </w:num>
  <w:num w:numId="33">
    <w:abstractNumId w:val="31"/>
  </w:num>
  <w:num w:numId="34">
    <w:abstractNumId w:val="44"/>
  </w:num>
  <w:num w:numId="35">
    <w:abstractNumId w:val="23"/>
  </w:num>
  <w:num w:numId="36">
    <w:abstractNumId w:val="15"/>
  </w:num>
  <w:num w:numId="37">
    <w:abstractNumId w:val="40"/>
  </w:num>
  <w:num w:numId="38">
    <w:abstractNumId w:val="46"/>
  </w:num>
  <w:num w:numId="39">
    <w:abstractNumId w:val="35"/>
  </w:num>
  <w:num w:numId="40">
    <w:abstractNumId w:val="43"/>
  </w:num>
  <w:num w:numId="41">
    <w:abstractNumId w:val="18"/>
  </w:num>
  <w:num w:numId="42">
    <w:abstractNumId w:val="39"/>
  </w:num>
  <w:num w:numId="43">
    <w:abstractNumId w:val="51"/>
  </w:num>
  <w:num w:numId="44">
    <w:abstractNumId w:val="27"/>
  </w:num>
  <w:num w:numId="45">
    <w:abstractNumId w:val="14"/>
  </w:num>
  <w:num w:numId="46">
    <w:abstractNumId w:val="50"/>
  </w:num>
  <w:num w:numId="47">
    <w:abstractNumId w:val="49"/>
  </w:num>
  <w:num w:numId="48">
    <w:abstractNumId w:val="28"/>
  </w:num>
  <w:num w:numId="49">
    <w:abstractNumId w:val="53"/>
  </w:num>
  <w:num w:numId="50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397D"/>
    <w:rsid w:val="000F5A4D"/>
    <w:rsid w:val="000F768C"/>
    <w:rsid w:val="000F7D25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4F6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1A51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B6872"/>
    <w:rsid w:val="002B70A0"/>
    <w:rsid w:val="002C0D4B"/>
    <w:rsid w:val="002C17AE"/>
    <w:rsid w:val="002C1AA1"/>
    <w:rsid w:val="002C2466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580F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E789C"/>
    <w:rsid w:val="005F0AED"/>
    <w:rsid w:val="005F1921"/>
    <w:rsid w:val="005F1DB6"/>
    <w:rsid w:val="005F2541"/>
    <w:rsid w:val="005F2F56"/>
    <w:rsid w:val="005F462A"/>
    <w:rsid w:val="005F6696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5F31"/>
    <w:rsid w:val="006B6864"/>
    <w:rsid w:val="006B6B64"/>
    <w:rsid w:val="006B7762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995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199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6825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084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1B23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43F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0FCF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8A9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0E6E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5A68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  <w:tabs>
        <w:tab w:val="clear" w:pos="360"/>
      </w:tabs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b"/>
    <w:uiPriority w:val="5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_Заглавие"/>
    <w:basedOn w:val="a3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4693</Words>
  <Characters>35257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39871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nikitina</cp:lastModifiedBy>
  <cp:revision>3</cp:revision>
  <cp:lastPrinted>2020-10-22T08:36:00Z</cp:lastPrinted>
  <dcterms:created xsi:type="dcterms:W3CDTF">2021-07-22T09:41:00Z</dcterms:created>
  <dcterms:modified xsi:type="dcterms:W3CDTF">2021-07-23T07:24:00Z</dcterms:modified>
</cp:coreProperties>
</file>